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B" w:rsidRPr="00654F37" w:rsidRDefault="00D0724B" w:rsidP="00D0724B">
      <w:pPr>
        <w:jc w:val="center"/>
        <w:rPr>
          <w:rFonts w:ascii="Times New Roman" w:hAnsi="Times New Roman" w:cs="Times New Roman"/>
          <w:lang w:val="en-US"/>
        </w:rPr>
      </w:pPr>
      <w:r w:rsidRPr="003E01E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</w:t>
      </w:r>
      <w:r w:rsidR="00C43907">
        <w:rPr>
          <w:rFonts w:ascii="Times New Roman" w:hAnsi="Times New Roman" w:cs="Times New Roman"/>
          <w:lang w:val="sr-Cyrl-RS"/>
        </w:rPr>
        <w:t>бних функционалних компетенција:</w:t>
      </w:r>
      <w:bookmarkStart w:id="0" w:name="_GoBack"/>
      <w:bookmarkEnd w:id="0"/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2F730A" w:rsidRPr="008015D3" w:rsidRDefault="008015D3" w:rsidP="008015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8015D3">
        <w:rPr>
          <w:rFonts w:ascii="Times New Roman" w:eastAsia="Times New Roman" w:hAnsi="Times New Roman" w:cs="Times New Roman"/>
          <w:bCs/>
          <w:lang w:val="sr-Cyrl-RS"/>
        </w:rPr>
        <w:t>за радно место за канцеларијске послове, разврстано у звање млађи сарадник, у Сектору за инспекцијске послове, у Одељењу за инспекцијске послове у установама доуниверзитетског образовања и васпитања и заводима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: Закон о просветној инспекцији </w:t>
      </w:r>
      <w:r w:rsidRPr="008015D3">
        <w:rPr>
          <w:rFonts w:ascii="Times New Roman" w:eastAsia="Times New Roman" w:hAnsi="Times New Roman" w:cs="Times New Roman"/>
          <w:bCs/>
          <w:lang w:val="sr-Cyrl-RS"/>
        </w:rPr>
        <w:t>("Службени гласник РС", бр. 27/18)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Уредба о канцеларијском пословању органа државне управе ("Службени гласник РС", бр. 80/92, 45/16 и 98/</w:t>
      </w:r>
      <w:r w:rsidRPr="008015D3">
        <w:rPr>
          <w:rFonts w:ascii="Times New Roman" w:eastAsia="Times New Roman" w:hAnsi="Times New Roman" w:cs="Times New Roman"/>
          <w:bCs/>
          <w:lang w:val="sr-Cyrl-RS"/>
        </w:rPr>
        <w:t>16)</w:t>
      </w:r>
      <w:r>
        <w:rPr>
          <w:rFonts w:ascii="Times New Roman" w:eastAsia="Times New Roman" w:hAnsi="Times New Roman" w:cs="Times New Roman"/>
          <w:bCs/>
          <w:lang w:val="sr-Cyrl-RS"/>
        </w:rPr>
        <w:t>,</w:t>
      </w:r>
    </w:p>
    <w:p w:rsidR="002F730A" w:rsidRPr="008015D3" w:rsidRDefault="00613E19" w:rsidP="008015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8015D3">
        <w:rPr>
          <w:rFonts w:ascii="Times New Roman" w:eastAsia="Calibri" w:hAnsi="Times New Roman" w:cs="Times New Roman"/>
          <w:lang w:val="sr-Cyrl-RS"/>
        </w:rPr>
        <w:t>за р</w:t>
      </w:r>
      <w:proofErr w:type="spellStart"/>
      <w:r w:rsidR="008015D3">
        <w:rPr>
          <w:rFonts w:ascii="Times New Roman" w:eastAsia="Calibri" w:hAnsi="Times New Roman" w:cs="Times New Roman"/>
        </w:rPr>
        <w:t>адно</w:t>
      </w:r>
      <w:proofErr w:type="spellEnd"/>
      <w:r w:rsid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>
        <w:rPr>
          <w:rFonts w:ascii="Times New Roman" w:eastAsia="Calibri" w:hAnsi="Times New Roman" w:cs="Times New Roman"/>
        </w:rPr>
        <w:t>место</w:t>
      </w:r>
      <w:proofErr w:type="spellEnd"/>
      <w:r w:rsid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за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аналитичке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и </w:t>
      </w:r>
      <w:proofErr w:type="spellStart"/>
      <w:r w:rsidR="008015D3" w:rsidRPr="008015D3">
        <w:rPr>
          <w:rFonts w:ascii="Times New Roman" w:eastAsia="Calibri" w:hAnsi="Times New Roman" w:cs="Times New Roman"/>
        </w:rPr>
        <w:t>статистичке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послове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, </w:t>
      </w:r>
      <w:proofErr w:type="spellStart"/>
      <w:r w:rsidR="008015D3" w:rsidRPr="008015D3">
        <w:rPr>
          <w:rFonts w:ascii="Times New Roman" w:eastAsia="Calibri" w:hAnsi="Times New Roman" w:cs="Times New Roman"/>
        </w:rPr>
        <w:t>разврстано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у </w:t>
      </w:r>
      <w:proofErr w:type="spellStart"/>
      <w:r w:rsidR="008015D3" w:rsidRPr="008015D3">
        <w:rPr>
          <w:rFonts w:ascii="Times New Roman" w:eastAsia="Calibri" w:hAnsi="Times New Roman" w:cs="Times New Roman"/>
        </w:rPr>
        <w:t>звање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референт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, у </w:t>
      </w:r>
      <w:proofErr w:type="spellStart"/>
      <w:r w:rsidR="008015D3" w:rsidRPr="008015D3">
        <w:rPr>
          <w:rFonts w:ascii="Times New Roman" w:eastAsia="Calibri" w:hAnsi="Times New Roman" w:cs="Times New Roman"/>
        </w:rPr>
        <w:t>Сектору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за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инспекцијске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послове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, у </w:t>
      </w:r>
      <w:proofErr w:type="spellStart"/>
      <w:r w:rsidR="008015D3" w:rsidRPr="008015D3">
        <w:rPr>
          <w:rFonts w:ascii="Times New Roman" w:eastAsia="Calibri" w:hAnsi="Times New Roman" w:cs="Times New Roman"/>
        </w:rPr>
        <w:t>Групи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за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правне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, </w:t>
      </w:r>
      <w:proofErr w:type="spellStart"/>
      <w:r w:rsidR="008015D3" w:rsidRPr="008015D3">
        <w:rPr>
          <w:rFonts w:ascii="Times New Roman" w:eastAsia="Calibri" w:hAnsi="Times New Roman" w:cs="Times New Roman"/>
        </w:rPr>
        <w:t>аналитичке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и </w:t>
      </w:r>
      <w:proofErr w:type="spellStart"/>
      <w:r w:rsidR="008015D3" w:rsidRPr="008015D3">
        <w:rPr>
          <w:rFonts w:ascii="Times New Roman" w:eastAsia="Calibri" w:hAnsi="Times New Roman" w:cs="Times New Roman"/>
        </w:rPr>
        <w:t>информатичке</w:t>
      </w:r>
      <w:proofErr w:type="spellEnd"/>
      <w:r w:rsidR="008015D3" w:rsidRPr="008015D3">
        <w:rPr>
          <w:rFonts w:ascii="Times New Roman" w:eastAsia="Calibri" w:hAnsi="Times New Roman" w:cs="Times New Roman"/>
        </w:rPr>
        <w:t xml:space="preserve"> </w:t>
      </w:r>
      <w:proofErr w:type="spellStart"/>
      <w:r w:rsidR="008015D3" w:rsidRPr="008015D3">
        <w:rPr>
          <w:rFonts w:ascii="Times New Roman" w:eastAsia="Calibri" w:hAnsi="Times New Roman" w:cs="Times New Roman"/>
        </w:rPr>
        <w:t>послове</w:t>
      </w:r>
      <w:proofErr w:type="spellEnd"/>
      <w:r w:rsidR="008015D3">
        <w:rPr>
          <w:rFonts w:ascii="Times New Roman" w:eastAsia="Calibri" w:hAnsi="Times New Roman" w:cs="Times New Roman"/>
          <w:lang w:val="sr-Cyrl-RS"/>
        </w:rPr>
        <w:t xml:space="preserve">: Закон о просветној инспекцији </w:t>
      </w:r>
      <w:r w:rsidR="008015D3" w:rsidRPr="008015D3">
        <w:rPr>
          <w:rFonts w:ascii="Times New Roman" w:eastAsia="Calibri" w:hAnsi="Times New Roman" w:cs="Times New Roman"/>
          <w:lang w:val="sr-Cyrl-RS"/>
        </w:rPr>
        <w:t>("Службени гласник РС", бр. 27/18)</w:t>
      </w:r>
      <w:r w:rsidR="008015D3">
        <w:rPr>
          <w:rFonts w:ascii="Times New Roman" w:eastAsia="Calibri" w:hAnsi="Times New Roman" w:cs="Times New Roman"/>
          <w:lang w:val="sr-Cyrl-RS"/>
        </w:rPr>
        <w:t xml:space="preserve"> и Закон о инспекцијском надзору (</w:t>
      </w:r>
      <w:r w:rsidR="008015D3" w:rsidRPr="008015D3">
        <w:rPr>
          <w:rFonts w:ascii="Times New Roman" w:eastAsia="Calibri" w:hAnsi="Times New Roman" w:cs="Times New Roman"/>
          <w:lang w:val="sr-Cyrl-RS"/>
        </w:rPr>
        <w:t>"</w:t>
      </w:r>
      <w:r w:rsidR="008015D3">
        <w:rPr>
          <w:rFonts w:ascii="Times New Roman" w:eastAsia="Calibri" w:hAnsi="Times New Roman" w:cs="Times New Roman"/>
          <w:lang w:val="sr-Cyrl-RS"/>
        </w:rPr>
        <w:t>Службени гласник РС", бр. 36/15, 44/</w:t>
      </w:r>
      <w:r w:rsidR="008015D3" w:rsidRPr="008015D3">
        <w:rPr>
          <w:rFonts w:ascii="Times New Roman" w:eastAsia="Calibri" w:hAnsi="Times New Roman" w:cs="Times New Roman"/>
          <w:lang w:val="sr-Cyrl-RS"/>
        </w:rPr>
        <w:t xml:space="preserve">18 - </w:t>
      </w:r>
      <w:r w:rsidR="008015D3">
        <w:rPr>
          <w:rFonts w:ascii="Times New Roman" w:eastAsia="Calibri" w:hAnsi="Times New Roman" w:cs="Times New Roman"/>
          <w:lang w:val="sr-Cyrl-RS"/>
        </w:rPr>
        <w:t>др. закон и 95/</w:t>
      </w:r>
      <w:r w:rsidR="008015D3" w:rsidRPr="008015D3">
        <w:rPr>
          <w:rFonts w:ascii="Times New Roman" w:eastAsia="Calibri" w:hAnsi="Times New Roman" w:cs="Times New Roman"/>
          <w:lang w:val="sr-Cyrl-RS"/>
        </w:rPr>
        <w:t>18</w:t>
      </w:r>
      <w:r w:rsidR="008015D3">
        <w:rPr>
          <w:rFonts w:ascii="Times New Roman" w:eastAsia="Calibri" w:hAnsi="Times New Roman" w:cs="Times New Roman"/>
          <w:lang w:val="sr-Cyrl-RS"/>
        </w:rPr>
        <w:t>),</w:t>
      </w:r>
    </w:p>
    <w:p w:rsidR="00D0724B" w:rsidRPr="00A00657" w:rsidRDefault="003E01EB" w:rsidP="00D072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35670">
        <w:rPr>
          <w:rFonts w:ascii="Times New Roman" w:eastAsia="Calibri" w:hAnsi="Times New Roman" w:cs="Times New Roman"/>
          <w:lang w:val="sr-Cyrl-RS"/>
        </w:rPr>
        <w:t xml:space="preserve">за радно место </w:t>
      </w:r>
      <w:r w:rsidR="008015D3" w:rsidRPr="00835670">
        <w:rPr>
          <w:rFonts w:ascii="Times New Roman" w:eastAsia="Calibri" w:hAnsi="Times New Roman" w:cs="Times New Roman"/>
          <w:lang w:val="sr-Cyrl-RS"/>
        </w:rPr>
        <w:t>шеф Одсека, разврстано у звање самостални саветник, у Сектору за науку- Одсек за развој научноистраживачких кадрова</w:t>
      </w:r>
      <w:r w:rsidR="00A760CB" w:rsidRPr="00835670">
        <w:rPr>
          <w:rFonts w:ascii="Times New Roman" w:eastAsia="Calibri" w:hAnsi="Times New Roman" w:cs="Times New Roman"/>
          <w:lang w:val="sr-Cyrl-RS"/>
        </w:rPr>
        <w:t>: Закон о науци и истраживањима („</w:t>
      </w:r>
      <w:r w:rsidR="00654F37">
        <w:rPr>
          <w:rFonts w:ascii="Times New Roman" w:eastAsia="Calibri" w:hAnsi="Times New Roman" w:cs="Times New Roman"/>
          <w:lang w:val="sr-Cyrl-RS"/>
        </w:rPr>
        <w:t>Службени гласник РС”, број 49/</w:t>
      </w:r>
      <w:r w:rsidR="00A760CB" w:rsidRPr="00835670">
        <w:rPr>
          <w:rFonts w:ascii="Times New Roman" w:eastAsia="Calibri" w:hAnsi="Times New Roman" w:cs="Times New Roman"/>
          <w:lang w:val="sr-Cyrl-RS"/>
        </w:rPr>
        <w:t>19), Правилник о поступку, начину вредновања и квантитативном исказивању научноистраживачких резултата истраживача („Службени гласник РС”, бр. 24/16, 21/17 и 38/17)</w:t>
      </w:r>
      <w:r w:rsidR="00ED602D" w:rsidRPr="00835670">
        <w:rPr>
          <w:rFonts w:ascii="Times New Roman" w:eastAsia="Calibri" w:hAnsi="Times New Roman" w:cs="Times New Roman"/>
          <w:lang w:val="sr-Cyrl-RS"/>
        </w:rPr>
        <w:t xml:space="preserve"> </w:t>
      </w:r>
      <w:r w:rsidR="00AB13DF" w:rsidRPr="00835670">
        <w:rPr>
          <w:rFonts w:ascii="Times New Roman" w:eastAsia="Calibri" w:hAnsi="Times New Roman" w:cs="Times New Roman"/>
          <w:lang w:val="sr-Cyrl-RS"/>
        </w:rPr>
        <w:t>и Програм издавања научних публикација и одржавања научних скупова</w:t>
      </w:r>
      <w:r w:rsidR="00953BF2" w:rsidRPr="00835670">
        <w:rPr>
          <w:rFonts w:ascii="Times New Roman" w:eastAsia="Calibri" w:hAnsi="Times New Roman" w:cs="Times New Roman"/>
          <w:lang w:val="sr-Cyrl-RS"/>
        </w:rPr>
        <w:t xml:space="preserve"> за период о</w:t>
      </w:r>
      <w:r w:rsidR="00ED602D" w:rsidRPr="00835670">
        <w:rPr>
          <w:rFonts w:ascii="Times New Roman" w:eastAsia="Calibri" w:hAnsi="Times New Roman" w:cs="Times New Roman"/>
          <w:lang w:val="sr-Cyrl-RS"/>
        </w:rPr>
        <w:t>д 2021. године до 2025. године</w:t>
      </w:r>
      <w:r w:rsidR="00953BF2" w:rsidRPr="00835670">
        <w:rPr>
          <w:rFonts w:ascii="Times New Roman" w:eastAsia="Calibri" w:hAnsi="Times New Roman" w:cs="Times New Roman"/>
          <w:lang w:val="sr-Cyrl-RS"/>
        </w:rPr>
        <w:t>, а који се налази на сајту Минис</w:t>
      </w:r>
      <w:r w:rsidR="00A00657">
        <w:rPr>
          <w:rFonts w:ascii="Times New Roman" w:eastAsia="Calibri" w:hAnsi="Times New Roman" w:cs="Times New Roman"/>
          <w:lang w:val="sr-Cyrl-RS"/>
        </w:rPr>
        <w:t xml:space="preserve">тарства </w:t>
      </w:r>
      <w:hyperlink r:id="rId5" w:history="1">
        <w:r w:rsidR="00A00657" w:rsidRPr="00A00657">
          <w:rPr>
            <w:rStyle w:val="Hyperlink"/>
            <w:rFonts w:ascii="Times New Roman" w:hAnsi="Times New Roman" w:cs="Times New Roman"/>
            <w:lang w:val="sr-Cyrl-RS"/>
          </w:rPr>
          <w:t>Развој научноистраживачких кадрова</w:t>
        </w:r>
      </w:hyperlink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Pr="002230F4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2F730A"/>
    <w:rsid w:val="003A5D1B"/>
    <w:rsid w:val="003E01EB"/>
    <w:rsid w:val="0041487E"/>
    <w:rsid w:val="00613E19"/>
    <w:rsid w:val="0061548C"/>
    <w:rsid w:val="00654F37"/>
    <w:rsid w:val="006950CE"/>
    <w:rsid w:val="006B6756"/>
    <w:rsid w:val="00705504"/>
    <w:rsid w:val="007D2236"/>
    <w:rsid w:val="008015D3"/>
    <w:rsid w:val="00835670"/>
    <w:rsid w:val="0091246B"/>
    <w:rsid w:val="00953BF2"/>
    <w:rsid w:val="00A00657"/>
    <w:rsid w:val="00A666C1"/>
    <w:rsid w:val="00A760CB"/>
    <w:rsid w:val="00AB13DF"/>
    <w:rsid w:val="00AD66DF"/>
    <w:rsid w:val="00B0714F"/>
    <w:rsid w:val="00C2029A"/>
    <w:rsid w:val="00C43907"/>
    <w:rsid w:val="00C677F7"/>
    <w:rsid w:val="00CA5B45"/>
    <w:rsid w:val="00CF4C5B"/>
    <w:rsid w:val="00D0724B"/>
    <w:rsid w:val="00D617AD"/>
    <w:rsid w:val="00D86F5C"/>
    <w:rsid w:val="00E724B6"/>
    <w:rsid w:val="00ED602D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n.gov.rs/razvoj-naucnoistrazivackih-kad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10</cp:revision>
  <cp:lastPrinted>2020-06-01T10:34:00Z</cp:lastPrinted>
  <dcterms:created xsi:type="dcterms:W3CDTF">2021-02-09T11:08:00Z</dcterms:created>
  <dcterms:modified xsi:type="dcterms:W3CDTF">2021-02-12T13:38:00Z</dcterms:modified>
</cp:coreProperties>
</file>