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37439832" w:rsidP="37439832" w:rsidRDefault="37439832" w14:noSpellErr="1" w14:paraId="3AA2E6D1" w14:textId="0247E1C6">
      <w:pPr>
        <w:jc w:val="center"/>
      </w:pPr>
      <w:r w:rsidRPr="37439832" w:rsidR="3743983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БИОГРАФИЈЕ ДОБИТНИЦА</w:t>
      </w:r>
    </w:p>
    <w:p w:rsidR="37439832" w:rsidP="37439832" w:rsidRDefault="37439832" w14:paraId="29C11633" w14:textId="392192DC">
      <w:pPr>
        <w:jc w:val="center"/>
      </w:pPr>
      <w:proofErr w:type="spellStart"/>
      <w:r w:rsidRPr="37439832" w:rsidR="3743983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Јелена</w:t>
      </w:r>
      <w:proofErr w:type="spellEnd"/>
      <w:r w:rsidRPr="37439832" w:rsidR="3743983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Алексић</w:t>
      </w:r>
      <w:proofErr w:type="spellEnd"/>
    </w:p>
    <w:p w:rsidR="37439832" w:rsidP="37439832" w:rsidRDefault="37439832" w14:paraId="50476017" w14:textId="0BD9E87F">
      <w:pPr>
        <w:jc w:val="both"/>
      </w:pP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Јелена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Алексић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рођена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16.9.1979.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године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ванредни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професор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Катедри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анализу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вероватноћу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диференцијалне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једначине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Природно-математичког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факултета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Новом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Саду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где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предаје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Анализу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2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Диференцијалне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једначине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истом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факултету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одбранила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докторску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дисертацију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под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насловом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,,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Закони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одржања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хетерогеним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срединама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” 2009.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године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току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студија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стипендиста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Министарства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Републике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Србије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Амбасаде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Краљевине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Норвешке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Србији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Аустријске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агенције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интернационалну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сарадњу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OeAD-ÖsterreichischeAustauschdienst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шест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месеци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постдипломских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студија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студирала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Универзитету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Инсбруку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Аустрији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Такође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добитница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бројних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награда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Универзитета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Новом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Саду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.</w:t>
      </w:r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Области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Јелениног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интересовања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парцијалне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диференцијалне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једначине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функционална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анализа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теорија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мере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Највећи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допринос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дала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квалитативној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анализи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нелинеарних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парцијалних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диференцијалних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једначина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бавећи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проблемима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компактности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низова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апроксимативних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решења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закона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одржања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Јелена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Алексић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између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осталог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обавља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дужност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регионалне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координаторке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међународног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удружења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„European Woman in mathematics",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основаног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стране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Европског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математичког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друштва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рецензента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,,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MathematicalReviews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”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Америчког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математичког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друштва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Члан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уредништва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часописа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,,Novi Sad Journal of Mathematics”,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Српског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научног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математичког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друштва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Центра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изузетних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вредности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математичка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истраживања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нелинеарних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феномена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Ментор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једне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докторске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дисертације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бројних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мастер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завршних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радова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Руководила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пројектом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билатералне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сарадње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између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Републике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Србије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Републике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Хрватске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2011-2012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учествовала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бројним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републичким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покрајинским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пројектима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билатералне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сарадње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Као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члан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маркетинг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тима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ПМФ-а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активно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бави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промоцијом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Удата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Чедина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Јулијина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мама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37439832" w:rsidRDefault="37439832" w14:paraId="2499A93D" w14:textId="6EAD9DDD"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37439832" w:rsidP="37439832" w:rsidRDefault="37439832" w14:paraId="005A0FF8" w14:textId="2D7B58E0">
      <w:pPr>
        <w:jc w:val="center"/>
      </w:pPr>
      <w:proofErr w:type="spellStart"/>
      <w:r w:rsidRPr="37439832" w:rsidR="3743983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Љубица</w:t>
      </w:r>
      <w:proofErr w:type="spellEnd"/>
      <w:r w:rsidRPr="37439832" w:rsidR="3743983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Давидовић</w:t>
      </w:r>
      <w:proofErr w:type="spellEnd"/>
    </w:p>
    <w:p w:rsidR="37439832" w:rsidP="37439832" w:rsidRDefault="37439832" w14:paraId="3B8C1E9A" w14:textId="07FD1846">
      <w:pPr>
        <w:jc w:val="both"/>
      </w:pP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Љубица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Давидовић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рођена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17.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децембра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1980.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године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Београду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где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завршила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основну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школу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Математичку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гимназију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обе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као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носилац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Вукове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дипломе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Завршила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Физички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факултет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Универзитета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Београду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смер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теоријска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физика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просечном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оценом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9,59.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Дипломирала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17.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2005.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године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одбранивши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дипломски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рад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(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рађен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под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руководством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проф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Бурић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)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под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насловом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: ,,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Особине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скаларног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поља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некомутативном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простору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“,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оценом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десет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.</w:t>
      </w:r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истом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факултету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завршила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мастер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(8.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октобра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2007.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године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)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докторске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студије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смеру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Физика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језгара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честица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поља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Научни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степен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доктора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физичких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наука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стекла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12.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марта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2014.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године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одбранивши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докторску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дисертацију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(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рађену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под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руководством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проф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Бранислава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Саздовића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)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под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називом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: ,,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Дирихлеовап-брана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слабо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закривљеном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простору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.“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Љубица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Давидовић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стипендиста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Министарства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просвете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технолошког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развоја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основним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постдипломским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студијама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Дипломски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рад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Љубице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Давидовић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награђен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наградом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фонда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,,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Проф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Љубомир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Ћирковић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",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најбољи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дипломски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рад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одбрањен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Физичком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факултету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школској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2004/2005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години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Награђена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стипендијом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Норвешке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владе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(2002.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године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),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као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један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500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најбољих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студената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Србији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Љубица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Давидовић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научни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сарадник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Института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физику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Универзитета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Београду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Бави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истраживањем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области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теорије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струна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области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формулације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квантне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механике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фазном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простору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Аутор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више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радова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врхунским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међународним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часописима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37439832" w:rsidRDefault="37439832" w14:paraId="2DF77DF5" w14:textId="1FD7DEED"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37439832" w:rsidP="37439832" w:rsidRDefault="37439832" w14:paraId="3B7FB817" w14:textId="428F6FEC">
      <w:pPr>
        <w:jc w:val="center"/>
      </w:pPr>
      <w:proofErr w:type="spellStart"/>
      <w:r w:rsidRPr="37439832" w:rsidR="3743983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Тамара</w:t>
      </w:r>
      <w:proofErr w:type="spellEnd"/>
      <w:r w:rsidRPr="37439832" w:rsidR="3743983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Саксида</w:t>
      </w:r>
      <w:proofErr w:type="spellEnd"/>
    </w:p>
    <w:p w:rsidR="37439832" w:rsidP="37439832" w:rsidRDefault="37439832" w14:paraId="3DB5D300" w14:textId="667485BE">
      <w:pPr>
        <w:jc w:val="both"/>
      </w:pP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Тамара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Саксида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(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девојачко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презиме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Цвјетићанин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)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рођена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18.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августа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1980.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године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Београду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Дипломирала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2006.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године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Хемијском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факултету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Универзитета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Београду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Катедри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биохемију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завршила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мастер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студије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током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којих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стипендиста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Министарства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технолошког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развоја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Републике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Србије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а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потом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запослена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Институту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Биолошка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истраживања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„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Синиша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Станковић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'“.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Докторску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дисертацију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одбранила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2011.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године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Биолошком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факултету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Универзитета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Београду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Квалитет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њене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дисертације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препознала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Фондација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„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Горан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Љубијанкић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'“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прогласила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једном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најбољих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докторских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дисертација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из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области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молекуларне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биологије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одбрањених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2011.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години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До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сада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аутор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коаутор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23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научна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рада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међународним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часописима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бројних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саопштења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међународним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скуповима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О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утицајности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њеног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научног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рада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говори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број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цитата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цитирана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преко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100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пута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Као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истраживач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до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сада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ангажована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пројекта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Министарства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просвете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технолошког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развоја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Републике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Србије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а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учествовала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међународна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пројекта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које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финансирала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Европска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асоцијација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проучавање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дијабетеса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Остварила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плодну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сарадњу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научницима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из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САД,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Италије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Шведске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Грчке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Тамара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улаже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своје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време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енергију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подучавање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младих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истраживача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: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под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њеним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руководством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целини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урађене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одбрањене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једна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докторска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дисертација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један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мастер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један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дипломски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рад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а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докторску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дисертацију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горепоменута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Фондација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прогласила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за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једну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од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најбољих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у 2014.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години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Области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научног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интересовања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су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имунорегулација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физиолошка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и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фармаколошка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модулација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аутоимунских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болести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нарочито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дијабетеса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Ова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успешна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млада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научница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је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мајка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трогодишњег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proofErr w:type="spellStart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дечака</w:t>
      </w:r>
      <w:proofErr w:type="spellEnd"/>
      <w:r w:rsidRPr="37439832" w:rsidR="37439832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37439832" w:rsidP="37439832" w:rsidRDefault="37439832" w14:paraId="218B9A12" w14:textId="2EEC13BC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37439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82f9ecbf-8eea-4313-a52c-777d217370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2015-11-19T17:38:19.5286692Z</dcterms:modified>
  <lastModifiedBy>Anita Erker</lastModifiedBy>
</coreProperties>
</file>